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7D" w:rsidRDefault="00DD0D7D" w:rsidP="008D06A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DD0D7D" w:rsidRPr="00DD0D7D" w:rsidRDefault="00DD0D7D" w:rsidP="00DD0D7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DD0D7D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Nazwa Za</w:t>
      </w:r>
      <w:r w:rsidR="007A37E3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mawiającego :  Muzeum Żołnierzy Wyklętych w Ostrołęce ( w organizacji) </w:t>
      </w:r>
      <w:r w:rsidRPr="00DD0D7D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w imieniu i na rzecz którego działa Ostrołęckie Towarzystwo  Budownictwa Społecznego Sp. z o.o.   </w:t>
      </w:r>
    </w:p>
    <w:p w:rsidR="00DD0D7D" w:rsidRPr="00DD0D7D" w:rsidRDefault="00DD0D7D" w:rsidP="007A3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D0D7D" w:rsidRPr="00DD0D7D" w:rsidRDefault="007A37E3" w:rsidP="00DD0D7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Adres :   ul. Traugutta 19  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  <w:t>Telefon : +48 29 714 27 68</w:t>
      </w:r>
    </w:p>
    <w:p w:rsidR="00DD0D7D" w:rsidRPr="00DD0D7D" w:rsidRDefault="00DD0D7D" w:rsidP="00DD0D7D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eastAsia="pl-PL"/>
        </w:rPr>
      </w:pPr>
      <w:r w:rsidRPr="00DD0D7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  <w:t xml:space="preserve"> </w:t>
      </w:r>
      <w:r w:rsidR="007A37E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07-410 Ostrołęka</w:t>
      </w:r>
      <w:r w:rsidR="007A37E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="007A37E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="007A37E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="007A37E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  <w:t xml:space="preserve">Telefax : </w:t>
      </w:r>
      <w:r w:rsidR="007A37E3" w:rsidRPr="007A37E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+48 29 714 27 68</w:t>
      </w:r>
    </w:p>
    <w:p w:rsidR="00DD0D7D" w:rsidRPr="00DD0D7D" w:rsidRDefault="00DD0D7D" w:rsidP="00DD0D7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D0D7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  <w:t xml:space="preserve"> woj. mazowieckie</w:t>
      </w:r>
    </w:p>
    <w:p w:rsidR="00DD0D7D" w:rsidRPr="00DD0D7D" w:rsidRDefault="00DD0D7D" w:rsidP="00DD0D7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DD0D7D" w:rsidRPr="00DD0D7D" w:rsidRDefault="00DD0D7D" w:rsidP="00DD0D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0D7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Ostrołęckie Towarzystwo  Budownictwa Społecznego Sp. z o.o.</w:t>
      </w:r>
    </w:p>
    <w:p w:rsidR="00DD0D7D" w:rsidRPr="00DD0D7D" w:rsidRDefault="00DD0D7D" w:rsidP="00DD0D7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D0D7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Adres :   Berka</w:t>
      </w:r>
      <w:r w:rsidR="0000569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Joselewicza 1</w:t>
      </w:r>
      <w:r w:rsidR="0000569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="0000569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="0000569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  <w:t>Telefon : + 48 29 </w:t>
      </w:r>
      <w:r w:rsidRPr="00DD0D7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765</w:t>
      </w:r>
      <w:r w:rsidR="0000569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DD0D7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05</w:t>
      </w:r>
      <w:r w:rsidR="0000569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DD0D7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00</w:t>
      </w:r>
    </w:p>
    <w:p w:rsidR="00DD0D7D" w:rsidRPr="00DD0D7D" w:rsidRDefault="00DD0D7D" w:rsidP="00DD0D7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D0D7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  <w:t xml:space="preserve"> 07</w:t>
      </w:r>
      <w:r w:rsidR="0000569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-410 Ostrołęka</w:t>
      </w:r>
      <w:r w:rsidR="0000569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="0000569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="0000569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="0000569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  <w:t>Telefax :+48 29</w:t>
      </w:r>
      <w:r w:rsidRPr="00DD0D7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765</w:t>
      </w:r>
      <w:r w:rsidR="0000569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DD0D7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05</w:t>
      </w:r>
      <w:r w:rsidR="0000569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DD0D7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04</w:t>
      </w:r>
    </w:p>
    <w:p w:rsidR="00DD0D7D" w:rsidRPr="00DD0D7D" w:rsidRDefault="00DD0D7D" w:rsidP="00DD0D7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D0D7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  <w:t xml:space="preserve"> woj. mazowieckie</w:t>
      </w:r>
    </w:p>
    <w:p w:rsidR="00DD0D7D" w:rsidRDefault="00DD0D7D" w:rsidP="00DD0D7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6"/>
          <w:lang w:eastAsia="pl-PL"/>
        </w:rPr>
      </w:pPr>
    </w:p>
    <w:p w:rsidR="008D06A3" w:rsidRDefault="008D06A3" w:rsidP="00DD0D7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6"/>
          <w:lang w:eastAsia="pl-PL"/>
        </w:rPr>
      </w:pPr>
    </w:p>
    <w:p w:rsidR="008D06A3" w:rsidRPr="004D68AD" w:rsidRDefault="008D06A3" w:rsidP="00DD0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0D7D" w:rsidRPr="00DD0D7D" w:rsidRDefault="00492E30" w:rsidP="00DD0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Ostrołęka, dnia 21</w:t>
      </w:r>
      <w:r w:rsidR="00DD0D7D" w:rsidRPr="00DD0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056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466D0">
        <w:rPr>
          <w:rFonts w:ascii="Times New Roman" w:eastAsia="Calibri" w:hAnsi="Times New Roman" w:cs="Times New Roman"/>
          <w:sz w:val="24"/>
          <w:szCs w:val="24"/>
          <w:lang w:eastAsia="pl-PL"/>
        </w:rPr>
        <w:t>kwiet</w:t>
      </w:r>
      <w:r w:rsidR="000056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nia 2017 </w:t>
      </w:r>
      <w:r w:rsidR="00DD0D7D" w:rsidRPr="00DD0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r. </w:t>
      </w:r>
    </w:p>
    <w:p w:rsidR="00DD0D7D" w:rsidRPr="00DD0D7D" w:rsidRDefault="00DD0D7D" w:rsidP="00DD0D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0D7D" w:rsidRPr="00DD0D7D" w:rsidRDefault="00DD0D7D" w:rsidP="00DD0D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0D7D" w:rsidRPr="00DD0D7D" w:rsidRDefault="00DD0D7D" w:rsidP="00DD0D7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D68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 wszystkich Wykonawców</w:t>
      </w:r>
    </w:p>
    <w:p w:rsidR="00DD0D7D" w:rsidRPr="00DD0D7D" w:rsidRDefault="00DD0D7D" w:rsidP="00DD0D7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DD0D7D" w:rsidRPr="00DD0D7D" w:rsidRDefault="00DD0D7D" w:rsidP="00DD0D7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DD0D7D" w:rsidRPr="00DD0D7D" w:rsidRDefault="00DD0D7D" w:rsidP="00DD0D7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DD0D7D" w:rsidRPr="00DD0D7D" w:rsidRDefault="00DD0D7D" w:rsidP="00DD0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0D7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ZMIANA</w:t>
      </w:r>
    </w:p>
    <w:p w:rsidR="00DD0D7D" w:rsidRPr="00DD0D7D" w:rsidRDefault="00DD0D7D" w:rsidP="00DD0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0D7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SPECYFIKACJI ISTOTNYCH WARUNKÓW ZAMÓWIENIA</w:t>
      </w:r>
    </w:p>
    <w:p w:rsidR="00DD0D7D" w:rsidRPr="00DD0D7D" w:rsidRDefault="00DD0D7D" w:rsidP="00DD0D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0D7D" w:rsidRPr="00DD0D7D" w:rsidRDefault="00DD0D7D" w:rsidP="00DD0D7D">
      <w:pPr>
        <w:spacing w:after="0" w:line="240" w:lineRule="auto"/>
        <w:ind w:left="1418" w:hanging="1418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:rsidR="005466D0" w:rsidRPr="005466D0" w:rsidRDefault="005466D0" w:rsidP="00ED2382">
      <w:pPr>
        <w:tabs>
          <w:tab w:val="left" w:pos="5082"/>
        </w:tabs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6D0">
        <w:rPr>
          <w:rFonts w:ascii="Times New Roman" w:hAnsi="Times New Roman" w:cs="Times New Roman"/>
          <w:b/>
          <w:sz w:val="24"/>
          <w:szCs w:val="24"/>
        </w:rPr>
        <w:t xml:space="preserve">Dotyczy: Zamówienia </w:t>
      </w:r>
      <w:r w:rsidR="00ED2382">
        <w:rPr>
          <w:rFonts w:ascii="Times New Roman" w:hAnsi="Times New Roman" w:cs="Times New Roman"/>
          <w:b/>
          <w:sz w:val="24"/>
          <w:szCs w:val="24"/>
        </w:rPr>
        <w:t xml:space="preserve">publicznego </w:t>
      </w:r>
      <w:r w:rsidRPr="005466D0">
        <w:rPr>
          <w:rFonts w:ascii="Times New Roman" w:hAnsi="Times New Roman" w:cs="Times New Roman"/>
          <w:b/>
          <w:sz w:val="24"/>
          <w:szCs w:val="24"/>
        </w:rPr>
        <w:t xml:space="preserve">na roboty budowlane: „Przebudowa i rozbudowa budynków na cele Muzeum Żołnierzy Wyklętych w Ostrołęce przy ul. Traugutta 19 wraz z wykonaniem kładki dla pieszych”. </w:t>
      </w:r>
    </w:p>
    <w:p w:rsidR="00DD0D7D" w:rsidRPr="007854E9" w:rsidRDefault="005466D0" w:rsidP="007854E9">
      <w:pPr>
        <w:tabs>
          <w:tab w:val="left" w:pos="508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6D0">
        <w:rPr>
          <w:rFonts w:ascii="Times New Roman" w:hAnsi="Times New Roman" w:cs="Times New Roman"/>
          <w:b/>
          <w:sz w:val="24"/>
          <w:szCs w:val="24"/>
        </w:rPr>
        <w:t>Ogłoszenie o zamówieniu w Dz. Urz. UE  2017/S056- 103055   z dnia 21.03.2017r.</w:t>
      </w:r>
    </w:p>
    <w:p w:rsidR="005466D0" w:rsidRPr="005D6D89" w:rsidRDefault="005466D0" w:rsidP="005466D0">
      <w:pPr>
        <w:jc w:val="both"/>
        <w:rPr>
          <w:rFonts w:ascii="Times New Roman" w:hAnsi="Times New Roman" w:cs="Times New Roman"/>
          <w:sz w:val="24"/>
          <w:szCs w:val="24"/>
        </w:rPr>
      </w:pPr>
      <w:r w:rsidRPr="005D6D89">
        <w:rPr>
          <w:rFonts w:ascii="Times New Roman" w:hAnsi="Times New Roman" w:cs="Times New Roman"/>
          <w:sz w:val="24"/>
          <w:szCs w:val="24"/>
        </w:rPr>
        <w:t xml:space="preserve">         Dzi</w:t>
      </w:r>
      <w:r w:rsidR="007854E9">
        <w:rPr>
          <w:rFonts w:ascii="Times New Roman" w:hAnsi="Times New Roman" w:cs="Times New Roman"/>
          <w:sz w:val="24"/>
          <w:szCs w:val="24"/>
        </w:rPr>
        <w:t>ałając na podstawie art.38 ust.4</w:t>
      </w:r>
      <w:r w:rsidRPr="005D6D89">
        <w:rPr>
          <w:rFonts w:ascii="Times New Roman" w:hAnsi="Times New Roman" w:cs="Times New Roman"/>
          <w:sz w:val="24"/>
          <w:szCs w:val="24"/>
        </w:rPr>
        <w:t xml:space="preserve">  ustawy z dnia 29 stycznia 2004 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2015 r., poz.2164 </w:t>
      </w:r>
      <w:r w:rsidRPr="005D6D8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D6D8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D6D89">
        <w:rPr>
          <w:rFonts w:ascii="Times New Roman" w:hAnsi="Times New Roman" w:cs="Times New Roman"/>
          <w:sz w:val="24"/>
          <w:szCs w:val="24"/>
        </w:rPr>
        <w:t xml:space="preserve">. zm.)  </w:t>
      </w:r>
      <w:r>
        <w:rPr>
          <w:rFonts w:ascii="Times New Roman" w:hAnsi="Times New Roman" w:cs="Times New Roman"/>
          <w:sz w:val="24"/>
          <w:szCs w:val="24"/>
        </w:rPr>
        <w:t>Muzeum Żołnierzy Wyklętych  w Ostrołęce</w:t>
      </w:r>
      <w:r w:rsidR="007854E9">
        <w:rPr>
          <w:rFonts w:ascii="Times New Roman" w:hAnsi="Times New Roman" w:cs="Times New Roman"/>
          <w:sz w:val="24"/>
          <w:szCs w:val="24"/>
        </w:rPr>
        <w:t xml:space="preserve"> (w organizacji)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4E9">
        <w:rPr>
          <w:rFonts w:ascii="Times New Roman" w:hAnsi="Times New Roman" w:cs="Times New Roman"/>
          <w:sz w:val="24"/>
          <w:szCs w:val="24"/>
        </w:rPr>
        <w:t xml:space="preserve">w </w:t>
      </w:r>
      <w:r w:rsidRPr="005D6D89">
        <w:rPr>
          <w:rFonts w:ascii="Times New Roman" w:hAnsi="Times New Roman" w:cs="Times New Roman"/>
          <w:sz w:val="24"/>
          <w:szCs w:val="24"/>
        </w:rPr>
        <w:t xml:space="preserve">imieniu i na rzecz którego działa </w:t>
      </w:r>
      <w:r w:rsidR="007854E9">
        <w:rPr>
          <w:rFonts w:ascii="Times New Roman" w:hAnsi="Times New Roman" w:cs="Times New Roman"/>
          <w:sz w:val="24"/>
          <w:szCs w:val="24"/>
        </w:rPr>
        <w:t>Inwestor Zastępczy (lider konsorcjum)</w:t>
      </w:r>
      <w:r w:rsidRPr="005D6D89">
        <w:rPr>
          <w:rFonts w:ascii="Times New Roman" w:hAnsi="Times New Roman" w:cs="Times New Roman"/>
          <w:sz w:val="24"/>
          <w:szCs w:val="24"/>
        </w:rPr>
        <w:t xml:space="preserve"> Ostrołęckie Towarzystwo Budownictwa Społecznego Sp. z o. o.</w:t>
      </w:r>
      <w:r w:rsidR="00ED2382">
        <w:rPr>
          <w:rFonts w:ascii="Times New Roman" w:hAnsi="Times New Roman" w:cs="Times New Roman"/>
          <w:sz w:val="24"/>
          <w:szCs w:val="24"/>
        </w:rPr>
        <w:t xml:space="preserve">,                       </w:t>
      </w:r>
      <w:r w:rsidRPr="005D6D89">
        <w:rPr>
          <w:rFonts w:ascii="Times New Roman" w:hAnsi="Times New Roman" w:cs="Times New Roman"/>
          <w:sz w:val="24"/>
          <w:szCs w:val="24"/>
        </w:rPr>
        <w:t xml:space="preserve"> ul. B. Joselewicza 1, 07-410 Ostrołęka, które reprezentu</w:t>
      </w:r>
      <w:r>
        <w:rPr>
          <w:rFonts w:ascii="Times New Roman" w:hAnsi="Times New Roman" w:cs="Times New Roman"/>
          <w:sz w:val="24"/>
          <w:szCs w:val="24"/>
        </w:rPr>
        <w:t>je  Pr</w:t>
      </w:r>
      <w:r w:rsidR="00ED2382">
        <w:rPr>
          <w:rFonts w:ascii="Times New Roman" w:hAnsi="Times New Roman" w:cs="Times New Roman"/>
          <w:sz w:val="24"/>
          <w:szCs w:val="24"/>
        </w:rPr>
        <w:t>ezes Zarządu – Artur Ciecierski,</w:t>
      </w:r>
      <w:r w:rsidRPr="005D6D89">
        <w:rPr>
          <w:rFonts w:ascii="Times New Roman" w:hAnsi="Times New Roman" w:cs="Times New Roman"/>
          <w:sz w:val="24"/>
          <w:szCs w:val="24"/>
        </w:rPr>
        <w:t xml:space="preserve"> przekazuje Wykonawcom treść </w:t>
      </w:r>
      <w:r w:rsidR="007854E9">
        <w:rPr>
          <w:rFonts w:ascii="Times New Roman" w:hAnsi="Times New Roman" w:cs="Times New Roman"/>
          <w:sz w:val="24"/>
          <w:szCs w:val="24"/>
        </w:rPr>
        <w:t>zmiany Specyfikacji Istotnych Warunków Zamówienia.</w:t>
      </w:r>
    </w:p>
    <w:p w:rsidR="00DD0D7D" w:rsidRPr="00DD0D7D" w:rsidRDefault="00DD0D7D" w:rsidP="00DD0D7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DD0D7D" w:rsidRDefault="00DD0D7D" w:rsidP="00DD0D7D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0D7D">
        <w:rPr>
          <w:rFonts w:ascii="Times New Roman" w:eastAsia="Calibri" w:hAnsi="Times New Roman" w:cs="Times New Roman"/>
          <w:sz w:val="24"/>
          <w:szCs w:val="24"/>
          <w:lang w:eastAsia="pl-PL"/>
        </w:rPr>
        <w:t>Zamawiający dokonał następujących zmian</w:t>
      </w:r>
      <w:r w:rsidR="00ED23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SIWZ</w:t>
      </w:r>
      <w:r w:rsidRPr="00DD0D7D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8D06A3" w:rsidRDefault="008D06A3" w:rsidP="008D06A3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1D8C" w:rsidRDefault="00C21D8C" w:rsidP="0091019C">
      <w:pPr>
        <w:pStyle w:val="Akapitzlist"/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Część I. Instrukcja dla Wykonawców - </w:t>
      </w:r>
      <w:r w:rsidRPr="00C21D8C">
        <w:rPr>
          <w:rFonts w:ascii="Times New Roman" w:eastAsia="Calibri" w:hAnsi="Times New Roman" w:cs="Times New Roman"/>
          <w:sz w:val="24"/>
          <w:szCs w:val="24"/>
          <w:lang w:eastAsia="pl-PL"/>
        </w:rPr>
        <w:t>Pkt 17</w:t>
      </w:r>
      <w:r w:rsidR="00B21D6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C21D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SIWZ otrzymuje brzmienie:</w:t>
      </w:r>
    </w:p>
    <w:p w:rsidR="00C21D8C" w:rsidRDefault="00C21D8C" w:rsidP="00C21D8C">
      <w:pPr>
        <w:pStyle w:val="Akapitzlist"/>
        <w:suppressAutoHyphens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1D8C" w:rsidRDefault="00C21D8C" w:rsidP="00C21D8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D0D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Ofertę obejmującą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całość zamówienia należy złożyć</w:t>
      </w:r>
      <w:r w:rsidRPr="00DD0D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siedzibie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Inwestora Zastępczego (lidera konsorcjum) </w:t>
      </w:r>
      <w:r w:rsidRPr="00DD0D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Ostrołęckie Towarzystwo</w:t>
      </w:r>
      <w:r w:rsidRPr="00DD0D7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Budownictwa Społecznego Sp. z o.o. ul. Berka Joselewicza 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 07-410 O</w:t>
      </w:r>
      <w:r w:rsidR="008D06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strołęka w sekretariacie (I pię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tro) </w:t>
      </w:r>
      <w:r w:rsidR="00ED23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DD0D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nieprzekraczalnym terminie:</w:t>
      </w:r>
    </w:p>
    <w:p w:rsidR="00ED2382" w:rsidRPr="00DD0D7D" w:rsidRDefault="00ED2382" w:rsidP="00C21D8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tbl>
      <w:tblPr>
        <w:tblW w:w="90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2180"/>
        <w:gridCol w:w="2180"/>
        <w:gridCol w:w="2180"/>
      </w:tblGrid>
      <w:tr w:rsidR="00C21D8C" w:rsidRPr="00DD0D7D" w:rsidTr="00ED2382">
        <w:trPr>
          <w:trHeight w:val="364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DD0D7D" w:rsidRDefault="00C21D8C" w:rsidP="001979E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  <w:r w:rsidRPr="00DD0D7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ED2382" w:rsidRDefault="00C21D8C" w:rsidP="001979E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1"/>
                <w:sz w:val="24"/>
                <w:szCs w:val="24"/>
                <w:lang w:eastAsia="pl-PL"/>
              </w:rPr>
            </w:pPr>
            <w:r w:rsidRPr="00ED2382">
              <w:rPr>
                <w:rFonts w:ascii="Times New Roman" w:eastAsia="Times New Roman" w:hAnsi="Times New Roman" w:cs="Times New Roman"/>
                <w:b/>
                <w:color w:val="0000FF"/>
                <w:kern w:val="1"/>
                <w:sz w:val="24"/>
                <w:szCs w:val="24"/>
                <w:lang w:eastAsia="pl-PL"/>
              </w:rPr>
              <w:t>12.05.2017r.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DD0D7D" w:rsidRDefault="00C21D8C" w:rsidP="001979E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DD0D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do godz.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DD0D7D" w:rsidRDefault="00C21D8C" w:rsidP="001979E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ED2382">
              <w:rPr>
                <w:rFonts w:ascii="Times New Roman" w:eastAsia="Times New Roman" w:hAnsi="Times New Roman" w:cs="Times New Roman"/>
                <w:b/>
                <w:color w:val="0000FF"/>
                <w:kern w:val="1"/>
                <w:sz w:val="24"/>
                <w:szCs w:val="24"/>
                <w:lang w:eastAsia="pl-PL"/>
              </w:rPr>
              <w:t>12:00</w:t>
            </w:r>
          </w:p>
        </w:tc>
      </w:tr>
    </w:tbl>
    <w:p w:rsidR="00C21D8C" w:rsidRDefault="00C21D8C" w:rsidP="00C21D8C">
      <w:pPr>
        <w:pStyle w:val="Akapitzlist"/>
        <w:suppressAutoHyphens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1D8C" w:rsidRDefault="00492E30" w:rsidP="00C21D8C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zh-CN"/>
        </w:rPr>
        <w:lastRenderedPageBreak/>
        <w:t>Ofert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a powinna być złożona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zh-CN"/>
        </w:rPr>
        <w:t xml:space="preserve"> </w:t>
      </w:r>
      <w:r w:rsidR="00C21D8C" w:rsidRPr="00DD0D7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zh-CN"/>
        </w:rPr>
        <w:t xml:space="preserve">w nieprzezroczystej, zabezpieczonej przed otwarciem kopercie (paczce). Kopertę (paczkę) </w:t>
      </w:r>
      <w:r w:rsidR="00C21D8C" w:rsidRPr="00DD0D7D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należy opisać następująco :</w:t>
      </w:r>
    </w:p>
    <w:p w:rsidR="008D06A3" w:rsidRDefault="008D06A3" w:rsidP="00C21D8C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Zamawiają</w:t>
      </w:r>
      <w:r w:rsidRPr="008D06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cy: Muzeum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Żołnierzy Wyklętych w Ostrołęce</w:t>
      </w:r>
      <w:r w:rsidR="00ED23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(w organizacji),                        ul. Traugutta 19, 07-410 Ostrołęka </w:t>
      </w:r>
    </w:p>
    <w:p w:rsidR="008D06A3" w:rsidRDefault="008D06A3" w:rsidP="008D06A3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D06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Oferta w postępowaniu na zadanie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:</w:t>
      </w:r>
      <w:r w:rsidRPr="008D0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6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„Przebudowa i rozbudowa budynków na cele Muzeum Żołnierzy Wyklętych w Ostrołęce przy ul. Traugutta 19 wraz z wykonaniem kładki dla pieszych”. </w:t>
      </w:r>
    </w:p>
    <w:p w:rsidR="008D06A3" w:rsidRDefault="008D06A3" w:rsidP="008D06A3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Nie otwierać przed dniem : </w:t>
      </w:r>
      <w:r w:rsidRPr="00ED2382">
        <w:rPr>
          <w:rFonts w:ascii="Times New Roman" w:eastAsia="Times New Roman" w:hAnsi="Times New Roman" w:cs="Times New Roman"/>
          <w:b/>
          <w:color w:val="0000FF"/>
          <w:kern w:val="1"/>
          <w:sz w:val="24"/>
          <w:szCs w:val="24"/>
          <w:lang w:eastAsia="zh-CN"/>
        </w:rPr>
        <w:t>12.05.2017 r. , godz. 12:15.</w:t>
      </w:r>
    </w:p>
    <w:p w:rsidR="008D06A3" w:rsidRPr="008D06A3" w:rsidRDefault="008D06A3" w:rsidP="008D06A3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Pozostała t</w:t>
      </w:r>
      <w:r w:rsidRPr="008D06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e</w:t>
      </w:r>
      <w:r w:rsidRPr="008D06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ść pkt 17 pozostaje bez zmiany.</w:t>
      </w:r>
    </w:p>
    <w:p w:rsidR="008D06A3" w:rsidRDefault="008D06A3" w:rsidP="0091019C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Część I. Instrukcja dla Wykonawców - Pkt 19</w:t>
      </w:r>
      <w:r w:rsidR="00B21D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.1.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SIWZ otrzymuje brzmienie:</w:t>
      </w:r>
    </w:p>
    <w:p w:rsidR="00B21D6C" w:rsidRDefault="00B21D6C" w:rsidP="00ED238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B21D6C" w:rsidRPr="00B21D6C" w:rsidRDefault="00B21D6C" w:rsidP="00B21D6C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zh-CN"/>
        </w:rPr>
      </w:pPr>
      <w:r w:rsidRPr="00DD0D7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zh-CN"/>
        </w:rPr>
        <w:t xml:space="preserve">Otwarcie ofert nastąpi w </w:t>
      </w:r>
      <w:r w:rsidRPr="00B21D6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x-none" w:eastAsia="zh-CN"/>
        </w:rPr>
        <w:t>siedzibie</w:t>
      </w:r>
      <w:r w:rsidRPr="00B21D6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 Inwestora Zastępczego (lidera konsorcjum)</w:t>
      </w:r>
      <w:r w:rsidRPr="00B21D6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x-none"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zh-CN"/>
        </w:rPr>
        <w:t>Ostrołęckie Towarzystw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</w:t>
      </w:r>
      <w:r w:rsidRPr="00B21D6C"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zh-CN"/>
        </w:rPr>
        <w:t xml:space="preserve"> Budownictwa Społecznego Sp. z o.o.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,</w:t>
      </w:r>
      <w:r w:rsidRPr="00B21D6C"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zh-CN"/>
        </w:rPr>
        <w:t xml:space="preserve"> ul. Berka Joselewicza 1,  07-410 Ostrołęka - </w:t>
      </w:r>
      <w:r w:rsidRPr="00B21D6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sala konferencyjna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ED23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B21D6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(I piętro)</w:t>
      </w:r>
      <w:r w:rsidRPr="00B21D6C"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zh-CN"/>
        </w:rPr>
        <w:t xml:space="preserve">  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205"/>
        <w:gridCol w:w="2205"/>
        <w:gridCol w:w="2205"/>
      </w:tblGrid>
      <w:tr w:rsidR="00B21D6C" w:rsidRPr="00DD0D7D" w:rsidTr="001979E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6C" w:rsidRPr="00DD0D7D" w:rsidRDefault="00B21D6C" w:rsidP="001979E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DD0D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w dniu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6C" w:rsidRPr="00DD0D7D" w:rsidRDefault="00B21D6C" w:rsidP="001979E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ED2382">
              <w:rPr>
                <w:rFonts w:ascii="Times New Roman" w:eastAsia="Times New Roman" w:hAnsi="Times New Roman" w:cs="Times New Roman"/>
                <w:b/>
                <w:color w:val="0000FF"/>
                <w:kern w:val="1"/>
                <w:sz w:val="24"/>
                <w:szCs w:val="24"/>
                <w:lang w:eastAsia="pl-PL"/>
              </w:rPr>
              <w:t>12.05.2017 r.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6C" w:rsidRPr="00DD0D7D" w:rsidRDefault="00B21D6C" w:rsidP="001979E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DD0D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o godz.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6C" w:rsidRPr="00DD0D7D" w:rsidRDefault="00B21D6C" w:rsidP="001979E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ED2382">
              <w:rPr>
                <w:rFonts w:ascii="Times New Roman" w:eastAsia="Times New Roman" w:hAnsi="Times New Roman" w:cs="Times New Roman"/>
                <w:b/>
                <w:color w:val="0000FF"/>
                <w:kern w:val="1"/>
                <w:sz w:val="24"/>
                <w:szCs w:val="24"/>
                <w:lang w:eastAsia="pl-PL"/>
              </w:rPr>
              <w:t>12:15</w:t>
            </w:r>
          </w:p>
        </w:tc>
      </w:tr>
    </w:tbl>
    <w:p w:rsidR="008D06A3" w:rsidRDefault="007A7560" w:rsidP="008D06A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</w:p>
    <w:p w:rsidR="007A7560" w:rsidRDefault="00ED2382" w:rsidP="00ED2382">
      <w:p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D23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3.</w:t>
      </w:r>
      <w:r w:rsidRPr="00ED23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="007A75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Część I. Instrukcja  dla Wykonawców – Pkt 20.1. SIWZ otrzymuje brzmienie:</w:t>
      </w:r>
    </w:p>
    <w:p w:rsidR="007A7560" w:rsidRPr="007A7560" w:rsidRDefault="007A7560" w:rsidP="008D06A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Wykonawca pozostaje związany złożoną ofertą przez 60 dni  tj. do dnia </w:t>
      </w:r>
      <w:r w:rsidRPr="00ED2382"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lang w:eastAsia="zh-CN"/>
        </w:rPr>
        <w:t>10.07.2017 r.</w:t>
      </w:r>
      <w:r w:rsidR="00ED2382"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lang w:eastAsia="zh-CN"/>
        </w:rPr>
        <w:t xml:space="preserve"> </w:t>
      </w:r>
      <w:r w:rsidRPr="00ED2382"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Bieg terminu związania ofertą rozpoczyna się wraz z upływem terminu składania ofert. </w:t>
      </w:r>
    </w:p>
    <w:p w:rsidR="007A7560" w:rsidRDefault="007A7560" w:rsidP="008D06A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D0D7D" w:rsidRPr="00B21D6C" w:rsidRDefault="00B21D6C" w:rsidP="0091019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II</w:t>
      </w:r>
      <w:r w:rsidR="007A75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.  </w:t>
      </w:r>
      <w:r w:rsidR="002C0F6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Ponieważ w/w zmiany treści SIWZ prowadzą do zmiany treści ogł</w:t>
      </w:r>
      <w:r w:rsidR="003F6A9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oszenia  o zamówieniu, przekaz</w:t>
      </w:r>
      <w:r w:rsidR="002C0F6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anego Urzędowi Oficjalnych Publikacji W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spólnot Europejskich  w dniu  16.03.2017</w:t>
      </w:r>
      <w:r w:rsidR="002C0F6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r. oraz opublikowanego w Dzienniku Urzęd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owym Unii Europejskiej w dniu 21.03.2017 r pod numerem 2017/S 056 - 103055</w:t>
      </w:r>
      <w:r w:rsidR="002C0F6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 Zamawiają</w:t>
      </w:r>
      <w:r w:rsidR="003F6A9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cy </w:t>
      </w:r>
      <w:r w:rsidR="002C0F6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działając na podstawie przepisu art.38 ust.4a pkt 2 ustawy z dnia 29 stycznia 2004 r. Prawo zamówień publicznych  </w:t>
      </w:r>
      <w:r w:rsidRPr="00B21D6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( </w:t>
      </w:r>
      <w:proofErr w:type="spellStart"/>
      <w:r w:rsidRPr="00B21D6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t.j</w:t>
      </w:r>
      <w:proofErr w:type="spellEnd"/>
      <w:r w:rsidRPr="00B21D6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. Dz. U. z 2015 r., poz.2164 z </w:t>
      </w:r>
      <w:proofErr w:type="spellStart"/>
      <w:r w:rsidRPr="00B21D6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późn</w:t>
      </w:r>
      <w:proofErr w:type="spellEnd"/>
      <w:r w:rsidRPr="00B21D6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. zm.) </w:t>
      </w:r>
      <w:r w:rsidR="002C0F6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przekazał Urzędowi Publikacji</w:t>
      </w:r>
      <w:r w:rsidR="00ED23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Unii Europejskiej sprostowanie</w:t>
      </w:r>
      <w:r w:rsidR="002C0F6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 które po jego opublikowaniu w Dzienniku Urzędowym Unii Europejskiej zostanie niezwłocznie zamieszczone na stronie internetowej Zamawiającego</w:t>
      </w:r>
      <w:r w:rsidR="0091019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="00DD0D7D" w:rsidRPr="00DD0D7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="00DD0D7D" w:rsidRPr="00DD0D7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="00DD0D7D" w:rsidRPr="00DD0D7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="00DD0D7D" w:rsidRPr="00DD0D7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</w:p>
    <w:p w:rsidR="00DD0D7D" w:rsidRPr="00DD0D7D" w:rsidRDefault="00DD0D7D" w:rsidP="003F6A99">
      <w:pPr>
        <w:tabs>
          <w:tab w:val="num" w:pos="540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DD0D7D" w:rsidRDefault="00ED2382" w:rsidP="00ED238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DYREKTOR MUZEUM</w:t>
      </w:r>
    </w:p>
    <w:p w:rsidR="00ED2382" w:rsidRDefault="00ED2382" w:rsidP="00ED238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D2382" w:rsidRPr="00ED2382" w:rsidRDefault="00ED2382" w:rsidP="00ED2382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Jacek Karczewski</w:t>
      </w:r>
    </w:p>
    <w:p w:rsidR="00DD0D7D" w:rsidRPr="00DD0D7D" w:rsidRDefault="00DD0D7D" w:rsidP="00DD0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0D7D" w:rsidRPr="00DD0D7D" w:rsidRDefault="00DD0D7D" w:rsidP="00DD0D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0D7D" w:rsidRPr="00DD0D7D" w:rsidRDefault="00DD0D7D" w:rsidP="00DD0D7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54113C" w:rsidRPr="00BB2001" w:rsidRDefault="0054113C" w:rsidP="0054113C">
      <w:pPr>
        <w:tabs>
          <w:tab w:val="left" w:pos="508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4113C" w:rsidRPr="00BB2001" w:rsidSect="008D06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16" w:rsidRDefault="008F4716" w:rsidP="001009D4">
      <w:pPr>
        <w:spacing w:after="0" w:line="240" w:lineRule="auto"/>
      </w:pPr>
      <w:r>
        <w:separator/>
      </w:r>
    </w:p>
  </w:endnote>
  <w:endnote w:type="continuationSeparator" w:id="0">
    <w:p w:rsidR="008F4716" w:rsidRDefault="008F4716" w:rsidP="0010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16" w:rsidRDefault="008F4716" w:rsidP="001009D4">
      <w:pPr>
        <w:spacing w:after="0" w:line="240" w:lineRule="auto"/>
      </w:pPr>
      <w:r>
        <w:separator/>
      </w:r>
    </w:p>
  </w:footnote>
  <w:footnote w:type="continuationSeparator" w:id="0">
    <w:p w:rsidR="008F4716" w:rsidRDefault="008F4716" w:rsidP="0010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385"/>
    <w:multiLevelType w:val="hybridMultilevel"/>
    <w:tmpl w:val="F830EB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635DF0"/>
    <w:multiLevelType w:val="hybridMultilevel"/>
    <w:tmpl w:val="292CF964"/>
    <w:lvl w:ilvl="0" w:tplc="60D084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D324C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66FA"/>
    <w:multiLevelType w:val="hybridMultilevel"/>
    <w:tmpl w:val="0324E916"/>
    <w:lvl w:ilvl="0" w:tplc="58483DDA">
      <w:start w:val="1"/>
      <w:numFmt w:val="ordinal"/>
      <w:lvlText w:val="%1"/>
      <w:lvlJc w:val="left"/>
      <w:pPr>
        <w:ind w:left="144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4D5EAE"/>
    <w:multiLevelType w:val="hybridMultilevel"/>
    <w:tmpl w:val="669CEFE4"/>
    <w:lvl w:ilvl="0" w:tplc="0415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F77EC"/>
    <w:multiLevelType w:val="hybridMultilevel"/>
    <w:tmpl w:val="9B463770"/>
    <w:lvl w:ilvl="0" w:tplc="3B7A1E1E">
      <w:start w:val="1"/>
      <w:numFmt w:val="lowerLetter"/>
      <w:lvlText w:val="%1)"/>
      <w:lvlJc w:val="left"/>
      <w:pPr>
        <w:tabs>
          <w:tab w:val="num" w:pos="837"/>
        </w:tabs>
        <w:ind w:left="837" w:hanging="227"/>
      </w:pPr>
      <w:rPr>
        <w:rFonts w:hint="default"/>
        <w:b/>
        <w:color w:val="auto"/>
      </w:rPr>
    </w:lvl>
    <w:lvl w:ilvl="1" w:tplc="85325BB2">
      <w:start w:val="1"/>
      <w:numFmt w:val="none"/>
      <w:lvlText w:val="5.1.5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778CC"/>
    <w:multiLevelType w:val="hybridMultilevel"/>
    <w:tmpl w:val="57863E8C"/>
    <w:lvl w:ilvl="0" w:tplc="0D8ACF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684339"/>
    <w:multiLevelType w:val="hybridMultilevel"/>
    <w:tmpl w:val="F1DC1108"/>
    <w:lvl w:ilvl="0" w:tplc="9E6E737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26B00"/>
    <w:multiLevelType w:val="hybridMultilevel"/>
    <w:tmpl w:val="B07C357E"/>
    <w:lvl w:ilvl="0" w:tplc="58483DDA">
      <w:start w:val="1"/>
      <w:numFmt w:val="ordinal"/>
      <w:lvlText w:val="%1"/>
      <w:lvlJc w:val="left"/>
      <w:pPr>
        <w:ind w:left="144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F14666"/>
    <w:multiLevelType w:val="hybridMultilevel"/>
    <w:tmpl w:val="AE78B374"/>
    <w:lvl w:ilvl="0" w:tplc="B142C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73"/>
    <w:rsid w:val="0000569A"/>
    <w:rsid w:val="000F0504"/>
    <w:rsid w:val="001009D4"/>
    <w:rsid w:val="00116AA5"/>
    <w:rsid w:val="00186966"/>
    <w:rsid w:val="00273373"/>
    <w:rsid w:val="002C0F63"/>
    <w:rsid w:val="00344943"/>
    <w:rsid w:val="003F6A99"/>
    <w:rsid w:val="00476CE9"/>
    <w:rsid w:val="00492E30"/>
    <w:rsid w:val="004D68AD"/>
    <w:rsid w:val="004F6564"/>
    <w:rsid w:val="0054113C"/>
    <w:rsid w:val="005466D0"/>
    <w:rsid w:val="00555310"/>
    <w:rsid w:val="005860AF"/>
    <w:rsid w:val="005B69B7"/>
    <w:rsid w:val="00687EA3"/>
    <w:rsid w:val="00752273"/>
    <w:rsid w:val="007854E9"/>
    <w:rsid w:val="007A37E3"/>
    <w:rsid w:val="007A7560"/>
    <w:rsid w:val="008D06A3"/>
    <w:rsid w:val="008F4716"/>
    <w:rsid w:val="0091019C"/>
    <w:rsid w:val="0092062C"/>
    <w:rsid w:val="00947827"/>
    <w:rsid w:val="009A2967"/>
    <w:rsid w:val="00AB49C3"/>
    <w:rsid w:val="00B21D6C"/>
    <w:rsid w:val="00BB2001"/>
    <w:rsid w:val="00C21D8C"/>
    <w:rsid w:val="00C82295"/>
    <w:rsid w:val="00D468F8"/>
    <w:rsid w:val="00DD0D7D"/>
    <w:rsid w:val="00E53107"/>
    <w:rsid w:val="00ED2382"/>
    <w:rsid w:val="00E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9D4"/>
  </w:style>
  <w:style w:type="paragraph" w:styleId="Stopka">
    <w:name w:val="footer"/>
    <w:basedOn w:val="Normalny"/>
    <w:link w:val="StopkaZnak"/>
    <w:uiPriority w:val="99"/>
    <w:unhideWhenUsed/>
    <w:rsid w:val="0010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9D4"/>
  </w:style>
  <w:style w:type="paragraph" w:styleId="Tekstdymka">
    <w:name w:val="Balloon Text"/>
    <w:basedOn w:val="Normalny"/>
    <w:link w:val="TekstdymkaZnak"/>
    <w:uiPriority w:val="99"/>
    <w:semiHidden/>
    <w:unhideWhenUsed/>
    <w:rsid w:val="0010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9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69B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4D68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8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9D4"/>
  </w:style>
  <w:style w:type="paragraph" w:styleId="Stopka">
    <w:name w:val="footer"/>
    <w:basedOn w:val="Normalny"/>
    <w:link w:val="StopkaZnak"/>
    <w:uiPriority w:val="99"/>
    <w:unhideWhenUsed/>
    <w:rsid w:val="0010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9D4"/>
  </w:style>
  <w:style w:type="paragraph" w:styleId="Tekstdymka">
    <w:name w:val="Balloon Text"/>
    <w:basedOn w:val="Normalny"/>
    <w:link w:val="TekstdymkaZnak"/>
    <w:uiPriority w:val="99"/>
    <w:semiHidden/>
    <w:unhideWhenUsed/>
    <w:rsid w:val="0010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9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69B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4D68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8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Kowalczyk</dc:creator>
  <cp:lastModifiedBy>Marzena</cp:lastModifiedBy>
  <cp:revision>2</cp:revision>
  <cp:lastPrinted>2017-04-21T15:14:00Z</cp:lastPrinted>
  <dcterms:created xsi:type="dcterms:W3CDTF">2017-04-21T15:15:00Z</dcterms:created>
  <dcterms:modified xsi:type="dcterms:W3CDTF">2017-04-21T15:15:00Z</dcterms:modified>
</cp:coreProperties>
</file>